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724A" w14:textId="2E424247" w:rsidR="00EA4052" w:rsidRPr="003C3CD4" w:rsidRDefault="003C3CD4" w:rsidP="00F0069F">
      <w:pPr>
        <w:ind w:left="356" w:right="372"/>
        <w:jc w:val="center"/>
        <w:rPr>
          <w:b/>
          <w:sz w:val="28"/>
          <w:szCs w:val="28"/>
        </w:rPr>
      </w:pPr>
      <w:bookmarkStart w:id="0" w:name="_Hlk109208200"/>
      <w:r>
        <w:rPr>
          <w:b/>
          <w:color w:val="333333"/>
          <w:sz w:val="28"/>
          <w:szCs w:val="28"/>
        </w:rPr>
        <w:t xml:space="preserve">THE MAPLES HEALTH CENTRE </w:t>
      </w:r>
      <w:r w:rsidR="009036AD" w:rsidRPr="003C3CD4">
        <w:rPr>
          <w:b/>
          <w:color w:val="333333"/>
          <w:sz w:val="28"/>
          <w:szCs w:val="28"/>
        </w:rPr>
        <w:t>PATIENT</w:t>
      </w:r>
      <w:r w:rsidR="009036AD" w:rsidRPr="003C3CD4">
        <w:rPr>
          <w:b/>
          <w:color w:val="333333"/>
          <w:spacing w:val="-5"/>
          <w:sz w:val="28"/>
          <w:szCs w:val="28"/>
        </w:rPr>
        <w:t xml:space="preserve"> </w:t>
      </w:r>
      <w:r w:rsidR="009036AD" w:rsidRPr="003C3CD4">
        <w:rPr>
          <w:b/>
          <w:color w:val="333333"/>
          <w:sz w:val="28"/>
          <w:szCs w:val="28"/>
        </w:rPr>
        <w:t>INFORMATION</w:t>
      </w:r>
      <w:r w:rsidR="009036AD" w:rsidRPr="003C3CD4">
        <w:rPr>
          <w:b/>
          <w:color w:val="333333"/>
          <w:spacing w:val="-4"/>
          <w:sz w:val="28"/>
          <w:szCs w:val="28"/>
        </w:rPr>
        <w:t xml:space="preserve"> </w:t>
      </w:r>
      <w:r w:rsidR="009036AD" w:rsidRPr="003C3CD4">
        <w:rPr>
          <w:b/>
          <w:color w:val="333333"/>
          <w:spacing w:val="-2"/>
          <w:sz w:val="28"/>
          <w:szCs w:val="28"/>
        </w:rPr>
        <w:t>LEAFLET</w:t>
      </w:r>
    </w:p>
    <w:p w14:paraId="1D483722" w14:textId="77777777" w:rsidR="00EA4052" w:rsidRPr="003C3CD4" w:rsidRDefault="00EA4052" w:rsidP="00F0069F">
      <w:pPr>
        <w:pStyle w:val="BodyText"/>
        <w:spacing w:before="13"/>
        <w:ind w:left="0" w:firstLine="0"/>
        <w:jc w:val="center"/>
        <w:rPr>
          <w:b/>
          <w:sz w:val="28"/>
          <w:szCs w:val="28"/>
        </w:rPr>
      </w:pPr>
    </w:p>
    <w:p w14:paraId="7677DA4E" w14:textId="01A6644F" w:rsidR="00EA4052" w:rsidRPr="00F0069F" w:rsidRDefault="009036AD" w:rsidP="00F0069F">
      <w:pPr>
        <w:pStyle w:val="Title"/>
        <w:spacing w:line="276" w:lineRule="auto"/>
      </w:pPr>
      <w:r w:rsidRPr="00F0069F">
        <w:rPr>
          <w:color w:val="333333"/>
        </w:rPr>
        <w:t>Practice</w:t>
      </w:r>
      <w:r w:rsidRPr="00F0069F">
        <w:rPr>
          <w:color w:val="333333"/>
          <w:spacing w:val="-8"/>
        </w:rPr>
        <w:t xml:space="preserve"> </w:t>
      </w:r>
      <w:r w:rsidRPr="00F0069F">
        <w:rPr>
          <w:color w:val="333333"/>
        </w:rPr>
        <w:t>stance</w:t>
      </w:r>
      <w:r w:rsidRPr="00F0069F">
        <w:rPr>
          <w:color w:val="333333"/>
          <w:spacing w:val="-8"/>
        </w:rPr>
        <w:t xml:space="preserve"> </w:t>
      </w:r>
      <w:r w:rsidRPr="00F0069F">
        <w:rPr>
          <w:color w:val="333333"/>
        </w:rPr>
        <w:t>on</w:t>
      </w:r>
      <w:r w:rsidRPr="00F0069F">
        <w:rPr>
          <w:color w:val="333333"/>
          <w:spacing w:val="-7"/>
        </w:rPr>
        <w:t xml:space="preserve"> </w:t>
      </w:r>
      <w:r w:rsidRPr="00F0069F">
        <w:rPr>
          <w:color w:val="333333"/>
        </w:rPr>
        <w:t>prescribing</w:t>
      </w:r>
      <w:r w:rsidRPr="00F0069F">
        <w:rPr>
          <w:color w:val="333333"/>
          <w:spacing w:val="-10"/>
        </w:rPr>
        <w:t xml:space="preserve"> </w:t>
      </w:r>
      <w:r w:rsidRPr="00F0069F">
        <w:rPr>
          <w:color w:val="333333"/>
        </w:rPr>
        <w:t xml:space="preserve">of </w:t>
      </w:r>
      <w:r w:rsidR="003C3CD4">
        <w:rPr>
          <w:color w:val="333333"/>
        </w:rPr>
        <w:t xml:space="preserve">Norethisterone </w:t>
      </w:r>
      <w:r w:rsidR="003C3CD4" w:rsidRPr="00F0069F">
        <w:rPr>
          <w:color w:val="333333"/>
        </w:rPr>
        <w:t>for</w:t>
      </w:r>
      <w:r w:rsidRPr="00F0069F">
        <w:rPr>
          <w:color w:val="333333"/>
        </w:rPr>
        <w:t xml:space="preserve"> </w:t>
      </w:r>
      <w:r w:rsidR="00723941">
        <w:rPr>
          <w:color w:val="333333"/>
        </w:rPr>
        <w:t>Period Delay</w:t>
      </w:r>
    </w:p>
    <w:p w14:paraId="6EFEE30F" w14:textId="37C362EB" w:rsidR="00EA4052" w:rsidRPr="00F0069F" w:rsidRDefault="00A90859" w:rsidP="003C3CD4">
      <w:pPr>
        <w:pStyle w:val="BodyText"/>
        <w:spacing w:before="8"/>
        <w:ind w:left="0" w:firstLine="0"/>
        <w:jc w:val="center"/>
        <w:rPr>
          <w:b/>
          <w:sz w:val="24"/>
        </w:rPr>
      </w:pPr>
      <w:r>
        <w:rPr>
          <w:b/>
          <w:noProof/>
          <w:color w:val="333333"/>
          <w:sz w:val="28"/>
        </w:rPr>
        <w:drawing>
          <wp:inline distT="0" distB="0" distL="0" distR="0" wp14:anchorId="681D7EB9" wp14:editId="296AB8FD">
            <wp:extent cx="3983178" cy="2638425"/>
            <wp:effectExtent l="0" t="0" r="0" b="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976" cy="266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B111A28" w14:textId="0A25619A" w:rsidR="006D3FDC" w:rsidRDefault="006D3FDC" w:rsidP="00723941">
      <w:pPr>
        <w:pStyle w:val="BodyText"/>
        <w:spacing w:before="74" w:line="276" w:lineRule="auto"/>
        <w:ind w:left="100" w:right="117" w:firstLine="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D3F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Under new prescribing guidelines </w:t>
      </w:r>
      <w:r w:rsidRPr="006D3FDC">
        <w:rPr>
          <w:rFonts w:ascii="Arial" w:hAnsi="Arial" w:cs="Arial"/>
          <w:sz w:val="24"/>
          <w:szCs w:val="24"/>
        </w:rPr>
        <w:t>The Maples Health Centre</w:t>
      </w:r>
      <w:r w:rsidRPr="006D3F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are unable to give medication to delay periods for travel or sport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due to the increased risks of blood clots and Deep vein thrombosis (DVT)</w:t>
      </w:r>
    </w:p>
    <w:p w14:paraId="25E11590" w14:textId="2095DE83" w:rsidR="006D3FDC" w:rsidRPr="006D3FDC" w:rsidRDefault="006D3FDC" w:rsidP="00723941">
      <w:pPr>
        <w:pStyle w:val="BodyText"/>
        <w:spacing w:before="74" w:line="276" w:lineRule="auto"/>
        <w:ind w:left="100" w:right="117" w:firstLine="0"/>
        <w:jc w:val="left"/>
        <w:rPr>
          <w:rFonts w:ascii="Arial" w:hAnsi="Arial" w:cs="Arial"/>
          <w:sz w:val="24"/>
          <w:szCs w:val="24"/>
        </w:rPr>
      </w:pPr>
      <w:r w:rsidRPr="006D3F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We can also no longer provide a private prescription for this. If you would like to postpone your period, </w:t>
      </w:r>
      <w:r w:rsidR="004C5FB7">
        <w:rPr>
          <w:rFonts w:ascii="Arial" w:hAnsi="Arial" w:cs="Arial"/>
          <w:color w:val="333333"/>
          <w:sz w:val="24"/>
          <w:szCs w:val="24"/>
          <w:shd w:val="clear" w:color="auto" w:fill="FFFFFF"/>
        </w:rPr>
        <w:t>over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17 year</w:t>
      </w:r>
      <w:proofErr w:type="gram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C5FB7">
        <w:rPr>
          <w:rFonts w:ascii="Arial" w:hAnsi="Arial" w:cs="Arial"/>
          <w:color w:val="333333"/>
          <w:sz w:val="24"/>
          <w:szCs w:val="24"/>
          <w:shd w:val="clear" w:color="auto" w:fill="FFFFFF"/>
        </w:rPr>
        <w:t>old’s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6D3FDC">
        <w:rPr>
          <w:rFonts w:ascii="Arial" w:hAnsi="Arial" w:cs="Arial"/>
          <w:color w:val="333333"/>
          <w:sz w:val="24"/>
          <w:szCs w:val="24"/>
          <w:shd w:val="clear" w:color="auto" w:fill="FFFFFF"/>
        </w:rPr>
        <w:t>can visit a pharmacy website such as Boots, Lloyds Pharmacy or Superdrug, have an online counselling session with a pharmacist and order the medication privately from them.</w:t>
      </w:r>
    </w:p>
    <w:p w14:paraId="01117E39" w14:textId="77777777" w:rsidR="00723941" w:rsidRPr="008025B8" w:rsidRDefault="00723941" w:rsidP="00723941">
      <w:pPr>
        <w:pStyle w:val="BodyText"/>
        <w:spacing w:before="74" w:line="276" w:lineRule="auto"/>
        <w:ind w:left="100" w:right="117" w:firstLine="0"/>
        <w:jc w:val="left"/>
        <w:rPr>
          <w:rFonts w:ascii="Arial" w:hAnsi="Arial" w:cs="Arial"/>
          <w:sz w:val="24"/>
          <w:szCs w:val="24"/>
        </w:rPr>
      </w:pPr>
    </w:p>
    <w:p w14:paraId="3205EA3E" w14:textId="53CE676E" w:rsidR="006D3FDC" w:rsidRDefault="00336BC4" w:rsidP="003C3CD4">
      <w:pPr>
        <w:pStyle w:val="BodyText"/>
        <w:spacing w:before="74" w:line="276" w:lineRule="auto"/>
        <w:ind w:left="100" w:right="11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</w:t>
      </w:r>
      <w:r w:rsidR="004C5FB7">
        <w:rPr>
          <w:rFonts w:ascii="Arial" w:hAnsi="Arial" w:cs="Arial"/>
          <w:sz w:val="24"/>
          <w:szCs w:val="24"/>
        </w:rPr>
        <w:t xml:space="preserve">me </w:t>
      </w:r>
      <w:r>
        <w:rPr>
          <w:rFonts w:ascii="Arial" w:hAnsi="Arial" w:cs="Arial"/>
          <w:sz w:val="24"/>
          <w:szCs w:val="24"/>
        </w:rPr>
        <w:t>online pharmacies that provide this service are</w:t>
      </w:r>
    </w:p>
    <w:p w14:paraId="592865AC" w14:textId="08FC5E0F" w:rsidR="00336BC4" w:rsidRDefault="00336BC4" w:rsidP="00336BC4">
      <w:pPr>
        <w:pStyle w:val="BodyText"/>
        <w:numPr>
          <w:ilvl w:val="0"/>
          <w:numId w:val="2"/>
        </w:numPr>
        <w:spacing w:before="74" w:line="276" w:lineRule="auto"/>
        <w:ind w:right="117"/>
        <w:jc w:val="left"/>
        <w:rPr>
          <w:rFonts w:ascii="Arial" w:hAnsi="Arial" w:cs="Arial"/>
          <w:sz w:val="24"/>
          <w:szCs w:val="24"/>
        </w:rPr>
      </w:pPr>
      <w:hyperlink r:id="rId9" w:history="1">
        <w:r w:rsidRPr="00336BC4">
          <w:rPr>
            <w:rStyle w:val="Hyperlink"/>
            <w:rFonts w:ascii="Arial" w:hAnsi="Arial" w:cs="Arial"/>
            <w:sz w:val="24"/>
            <w:szCs w:val="24"/>
          </w:rPr>
          <w:t>Boots.com</w:t>
        </w:r>
      </w:hyperlink>
    </w:p>
    <w:p w14:paraId="0FBF397F" w14:textId="5C508B0E" w:rsidR="00B147EB" w:rsidRDefault="00B147EB" w:rsidP="00336BC4">
      <w:pPr>
        <w:pStyle w:val="BodyText"/>
        <w:numPr>
          <w:ilvl w:val="0"/>
          <w:numId w:val="2"/>
        </w:numPr>
        <w:spacing w:before="74" w:line="276" w:lineRule="auto"/>
        <w:ind w:right="117"/>
        <w:jc w:val="left"/>
        <w:rPr>
          <w:rFonts w:ascii="Arial" w:hAnsi="Arial" w:cs="Arial"/>
          <w:sz w:val="24"/>
          <w:szCs w:val="24"/>
        </w:rPr>
      </w:pPr>
      <w:hyperlink r:id="rId10" w:history="1">
        <w:r w:rsidRPr="00B147EB">
          <w:rPr>
            <w:rStyle w:val="Hyperlink"/>
            <w:rFonts w:ascii="Arial" w:hAnsi="Arial" w:cs="Arial"/>
            <w:sz w:val="24"/>
            <w:szCs w:val="24"/>
          </w:rPr>
          <w:t>Lloyds Pharmacy Online</w:t>
        </w:r>
      </w:hyperlink>
    </w:p>
    <w:p w14:paraId="2DDEA4AD" w14:textId="18F38FF9" w:rsidR="00B147EB" w:rsidRDefault="00B147EB" w:rsidP="00336BC4">
      <w:pPr>
        <w:pStyle w:val="BodyText"/>
        <w:numPr>
          <w:ilvl w:val="0"/>
          <w:numId w:val="2"/>
        </w:numPr>
        <w:spacing w:before="74" w:line="276" w:lineRule="auto"/>
        <w:ind w:right="117"/>
        <w:jc w:val="left"/>
        <w:rPr>
          <w:rFonts w:ascii="Arial" w:hAnsi="Arial" w:cs="Arial"/>
          <w:sz w:val="24"/>
          <w:szCs w:val="24"/>
        </w:rPr>
      </w:pP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Asda online Doctor</w:t>
        </w:r>
      </w:hyperlink>
    </w:p>
    <w:p w14:paraId="52E70EE9" w14:textId="24C76795" w:rsidR="00B147EB" w:rsidRDefault="00B147EB" w:rsidP="00336BC4">
      <w:pPr>
        <w:pStyle w:val="BodyText"/>
        <w:numPr>
          <w:ilvl w:val="0"/>
          <w:numId w:val="2"/>
        </w:numPr>
        <w:spacing w:before="74" w:line="276" w:lineRule="auto"/>
        <w:ind w:right="117"/>
        <w:jc w:val="left"/>
        <w:rPr>
          <w:rFonts w:ascii="Arial" w:hAnsi="Arial" w:cs="Arial"/>
          <w:sz w:val="24"/>
          <w:szCs w:val="24"/>
        </w:rPr>
      </w:pPr>
      <w:hyperlink r:id="rId12" w:history="1">
        <w:r w:rsidRPr="00B147EB">
          <w:rPr>
            <w:rStyle w:val="Hyperlink"/>
            <w:rFonts w:ascii="Arial" w:hAnsi="Arial" w:cs="Arial"/>
            <w:sz w:val="24"/>
            <w:szCs w:val="24"/>
          </w:rPr>
          <w:t>simple online Pharmacy</w:t>
        </w:r>
      </w:hyperlink>
    </w:p>
    <w:p w14:paraId="062BEF03" w14:textId="7739B274" w:rsidR="00336BC4" w:rsidRPr="00756448" w:rsidRDefault="00336BC4" w:rsidP="00336BC4">
      <w:pPr>
        <w:pStyle w:val="BodyText"/>
        <w:numPr>
          <w:ilvl w:val="0"/>
          <w:numId w:val="2"/>
        </w:numPr>
        <w:spacing w:before="74" w:line="276" w:lineRule="auto"/>
        <w:ind w:right="117"/>
        <w:jc w:val="left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3" w:history="1">
        <w:r w:rsidRPr="00336BC4">
          <w:rPr>
            <w:rStyle w:val="Hyperlink"/>
            <w:rFonts w:ascii="Arial" w:hAnsi="Arial" w:cs="Arial"/>
            <w:sz w:val="24"/>
            <w:szCs w:val="24"/>
          </w:rPr>
          <w:t>Dr Fox.co.uk</w:t>
        </w:r>
      </w:hyperlink>
    </w:p>
    <w:p w14:paraId="2DCC2989" w14:textId="77777777" w:rsidR="00723941" w:rsidRPr="008025B8" w:rsidRDefault="00723941" w:rsidP="00756448">
      <w:pPr>
        <w:pStyle w:val="BodyText"/>
        <w:spacing w:before="74" w:line="276" w:lineRule="auto"/>
        <w:ind w:left="0" w:right="117" w:firstLine="0"/>
        <w:jc w:val="left"/>
        <w:rPr>
          <w:rFonts w:ascii="Arial" w:hAnsi="Arial" w:cs="Arial"/>
          <w:sz w:val="24"/>
          <w:szCs w:val="24"/>
        </w:rPr>
      </w:pPr>
    </w:p>
    <w:p w14:paraId="1EB2E5DF" w14:textId="0BD42C71" w:rsidR="00756448" w:rsidRDefault="00723941" w:rsidP="00756448">
      <w:pPr>
        <w:pStyle w:val="BodyText"/>
        <w:spacing w:before="74" w:line="276" w:lineRule="auto"/>
        <w:ind w:left="0" w:right="117" w:firstLine="0"/>
        <w:jc w:val="left"/>
        <w:rPr>
          <w:rFonts w:ascii="Arial" w:hAnsi="Arial" w:cs="Arial"/>
          <w:sz w:val="24"/>
          <w:szCs w:val="24"/>
        </w:rPr>
      </w:pPr>
      <w:r w:rsidRPr="008025B8">
        <w:rPr>
          <w:rFonts w:ascii="Arial" w:hAnsi="Arial" w:cs="Arial"/>
          <w:sz w:val="24"/>
          <w:szCs w:val="24"/>
        </w:rPr>
        <w:t>Patients 16 and</w:t>
      </w:r>
      <w:r w:rsidR="00905832">
        <w:rPr>
          <w:rFonts w:ascii="Arial" w:hAnsi="Arial" w:cs="Arial"/>
          <w:sz w:val="24"/>
          <w:szCs w:val="24"/>
        </w:rPr>
        <w:t xml:space="preserve"> under </w:t>
      </w:r>
      <w:r w:rsidR="00905832" w:rsidRPr="008025B8">
        <w:rPr>
          <w:rFonts w:ascii="Arial" w:hAnsi="Arial" w:cs="Arial"/>
          <w:sz w:val="24"/>
          <w:szCs w:val="24"/>
        </w:rPr>
        <w:t>are</w:t>
      </w:r>
      <w:r w:rsidR="004C5FB7">
        <w:rPr>
          <w:rFonts w:ascii="Arial" w:hAnsi="Arial" w:cs="Arial"/>
          <w:sz w:val="24"/>
          <w:szCs w:val="24"/>
        </w:rPr>
        <w:t xml:space="preserve"> unable to use the online service to request this medication</w:t>
      </w:r>
      <w:r w:rsidR="00756448">
        <w:rPr>
          <w:rFonts w:ascii="Arial" w:hAnsi="Arial" w:cs="Arial"/>
          <w:sz w:val="24"/>
          <w:szCs w:val="24"/>
        </w:rPr>
        <w:t>.</w:t>
      </w:r>
    </w:p>
    <w:p w14:paraId="0268AB4A" w14:textId="77777777" w:rsidR="00756448" w:rsidRDefault="00756448" w:rsidP="00756448">
      <w:pPr>
        <w:pStyle w:val="BodyText"/>
        <w:spacing w:before="74" w:line="276" w:lineRule="auto"/>
        <w:ind w:left="0" w:right="117" w:firstLine="0"/>
        <w:jc w:val="left"/>
        <w:rPr>
          <w:rFonts w:ascii="Arial" w:hAnsi="Arial" w:cs="Arial"/>
          <w:sz w:val="24"/>
          <w:szCs w:val="24"/>
        </w:rPr>
      </w:pPr>
    </w:p>
    <w:p w14:paraId="0DD0DC2F" w14:textId="6080F1FD" w:rsidR="00756448" w:rsidRPr="00756448" w:rsidRDefault="00756448" w:rsidP="00756448">
      <w:pPr>
        <w:pStyle w:val="BodyText"/>
        <w:spacing w:before="74" w:line="276" w:lineRule="auto"/>
        <w:ind w:left="0" w:right="11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combined Oral Contraceptive pill or the Progesterone only contraceptive pill may also have the effect of delaying or ceasing menstruation. S</w:t>
      </w:r>
      <w:r w:rsidRPr="00756448">
        <w:rPr>
          <w:rFonts w:ascii="Arial" w:hAnsi="Arial" w:cs="Arial" w:hint="cs"/>
          <w:sz w:val="24"/>
          <w:szCs w:val="24"/>
        </w:rPr>
        <w:t>peak to your pharmacist, community contraception clinic or GP surgery for advice</w:t>
      </w:r>
      <w:r w:rsidR="00087B47">
        <w:rPr>
          <w:rFonts w:ascii="Arial" w:hAnsi="Arial" w:cs="Arial"/>
          <w:sz w:val="24"/>
          <w:szCs w:val="24"/>
        </w:rPr>
        <w:t xml:space="preserve"> on if this is suitable for you.</w:t>
      </w:r>
    </w:p>
    <w:p w14:paraId="1EB85F0F" w14:textId="209BA96E" w:rsidR="00756448" w:rsidRDefault="00756448" w:rsidP="00756448">
      <w:pPr>
        <w:pStyle w:val="BodyText"/>
        <w:spacing w:before="74" w:line="276" w:lineRule="auto"/>
        <w:ind w:left="0" w:right="117" w:firstLine="0"/>
        <w:jc w:val="left"/>
        <w:rPr>
          <w:rFonts w:ascii="Arial" w:hAnsi="Arial" w:cs="Arial"/>
          <w:sz w:val="24"/>
          <w:szCs w:val="24"/>
        </w:rPr>
      </w:pPr>
    </w:p>
    <w:p w14:paraId="000BBF8E" w14:textId="7E477844" w:rsidR="003C499F" w:rsidRPr="008025B8" w:rsidRDefault="00756448" w:rsidP="003C3CD4">
      <w:pPr>
        <w:pStyle w:val="BodyText"/>
        <w:spacing w:before="74" w:line="276" w:lineRule="auto"/>
        <w:ind w:left="0" w:right="11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</w:t>
      </w:r>
      <w:r w:rsidR="00087B4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y local pharmacies now offer the contraceptive pill service and can initiate and repeat issue prescriptions going forward </w:t>
      </w:r>
      <w:r w:rsidR="00087B47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give advice on how to take your contraceptive pill.</w:t>
      </w:r>
    </w:p>
    <w:sectPr w:rsidR="003C499F" w:rsidRPr="008025B8" w:rsidSect="003C3CD4">
      <w:headerReference w:type="default" r:id="rId14"/>
      <w:footerReference w:type="default" r:id="rId15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B2C5" w14:textId="77777777" w:rsidR="00201133" w:rsidRDefault="00201133" w:rsidP="001926C3">
      <w:r>
        <w:separator/>
      </w:r>
    </w:p>
  </w:endnote>
  <w:endnote w:type="continuationSeparator" w:id="0">
    <w:p w14:paraId="69F83436" w14:textId="77777777" w:rsidR="00201133" w:rsidRDefault="00201133" w:rsidP="0019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6628" w14:textId="77777777" w:rsidR="00DD7494" w:rsidRPr="00DD7494" w:rsidRDefault="00DD7494" w:rsidP="00DD7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E154" w14:textId="77777777" w:rsidR="00201133" w:rsidRDefault="00201133" w:rsidP="001926C3">
      <w:r>
        <w:separator/>
      </w:r>
    </w:p>
  </w:footnote>
  <w:footnote w:type="continuationSeparator" w:id="0">
    <w:p w14:paraId="6608D3D3" w14:textId="77777777" w:rsidR="00201133" w:rsidRDefault="00201133" w:rsidP="0019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1386" w14:textId="20025253" w:rsidR="00DD7494" w:rsidRPr="003C499F" w:rsidRDefault="00DD7494" w:rsidP="003C4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3C7"/>
    <w:multiLevelType w:val="hybridMultilevel"/>
    <w:tmpl w:val="00FAE0B8"/>
    <w:lvl w:ilvl="0" w:tplc="B6D46B5E">
      <w:start w:val="1"/>
      <w:numFmt w:val="decimal"/>
      <w:lvlText w:val="%1."/>
      <w:lvlJc w:val="left"/>
      <w:pPr>
        <w:ind w:left="820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BB6C44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2" w:tplc="D5C0D488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217ACE0E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4" w:tplc="692C5B1C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BD32C002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6" w:tplc="C7CECAB2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7" w:tplc="81C01D20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8" w:tplc="ADD2F890">
      <w:numFmt w:val="bullet"/>
      <w:lvlText w:val="•"/>
      <w:lvlJc w:val="left"/>
      <w:pPr>
        <w:ind w:left="59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4D7D66"/>
    <w:multiLevelType w:val="hybridMultilevel"/>
    <w:tmpl w:val="7E88C8C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985628142">
    <w:abstractNumId w:val="0"/>
  </w:num>
  <w:num w:numId="2" w16cid:durableId="58480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52"/>
    <w:rsid w:val="00045323"/>
    <w:rsid w:val="00087B47"/>
    <w:rsid w:val="000D465B"/>
    <w:rsid w:val="000F694D"/>
    <w:rsid w:val="00137FCF"/>
    <w:rsid w:val="001926C3"/>
    <w:rsid w:val="00201133"/>
    <w:rsid w:val="00336BC4"/>
    <w:rsid w:val="003835D4"/>
    <w:rsid w:val="003C3CD4"/>
    <w:rsid w:val="003C499F"/>
    <w:rsid w:val="0049608E"/>
    <w:rsid w:val="004C4F6D"/>
    <w:rsid w:val="004C5FB7"/>
    <w:rsid w:val="004E4752"/>
    <w:rsid w:val="004F21C0"/>
    <w:rsid w:val="006D3FDC"/>
    <w:rsid w:val="00723941"/>
    <w:rsid w:val="00756448"/>
    <w:rsid w:val="007E6808"/>
    <w:rsid w:val="008025B8"/>
    <w:rsid w:val="008D7538"/>
    <w:rsid w:val="009036AD"/>
    <w:rsid w:val="00905832"/>
    <w:rsid w:val="00935D6C"/>
    <w:rsid w:val="009C6E82"/>
    <w:rsid w:val="00A90859"/>
    <w:rsid w:val="00AA69AD"/>
    <w:rsid w:val="00B147EB"/>
    <w:rsid w:val="00BA6CAC"/>
    <w:rsid w:val="00C13D69"/>
    <w:rsid w:val="00CA145B"/>
    <w:rsid w:val="00DD7494"/>
    <w:rsid w:val="00E07D86"/>
    <w:rsid w:val="00EA4052"/>
    <w:rsid w:val="00F0069F"/>
    <w:rsid w:val="00F50A4B"/>
    <w:rsid w:val="00F75641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71D6"/>
  <w15:docId w15:val="{48C60B00-6647-4361-856D-E0CAB59A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77"/>
      <w:ind w:left="100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20" w:hanging="360"/>
      <w:jc w:val="both"/>
    </w:pPr>
  </w:style>
  <w:style w:type="paragraph" w:styleId="Title">
    <w:name w:val="Title"/>
    <w:basedOn w:val="Normal"/>
    <w:qFormat/>
    <w:pPr>
      <w:spacing w:before="1"/>
      <w:ind w:left="356" w:right="37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82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6C3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192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6C3"/>
    <w:rPr>
      <w:rFonts w:ascii="Comic Sans MS" w:eastAsia="Comic Sans MS" w:hAnsi="Comic Sans MS" w:cs="Comic Sans MS"/>
    </w:rPr>
  </w:style>
  <w:style w:type="character" w:styleId="Hyperlink">
    <w:name w:val="Hyperlink"/>
    <w:basedOn w:val="DefaultParagraphFont"/>
    <w:uiPriority w:val="99"/>
    <w:unhideWhenUsed/>
    <w:rsid w:val="00336B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octorfox.co.uk/period-delay/norethisteron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mpleonlinepharmacy.co.uk/online-doctor/period-delay-tablet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doctor.asda.com/uk/period-delay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nlinedoctor.lloydspharmacy.com/uk/period-delay/how-can-i-delay-my-peri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doctor.boots.com/period-dela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E4E8-CD9B-4B81-810D-21C492BD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BENNEKERS, Johanna (GRIMETHORPE SURGERY)</dc:creator>
  <cp:lastModifiedBy>GRACE, Emma (THE MAPLES)</cp:lastModifiedBy>
  <cp:revision>2</cp:revision>
  <cp:lastPrinted>2022-07-21T16:42:00Z</cp:lastPrinted>
  <dcterms:created xsi:type="dcterms:W3CDTF">2026-05-22T12:31:00Z</dcterms:created>
  <dcterms:modified xsi:type="dcterms:W3CDTF">2026-05-22T12:31:00Z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2022-07-20T00:00:00Z</vt:filetime>
  </property>
  <property fmtid="{D5CDD505-2E9C-101B-9397-08002B2CF9AE}" pid="5" name="Producer">
    <vt:lpwstr>Microsoft® Word for Microsoft 365</vt:lpwstr>
  </property>
</Properties>
</file>